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AFA" w:rsidRDefault="00583AFA" w:rsidP="00583AFA">
      <w:pPr>
        <w:pStyle w:val="Nagwek1"/>
        <w:shd w:val="clear" w:color="auto" w:fill="FFFFFF"/>
        <w:spacing w:before="0" w:beforeAutospacing="0" w:after="0" w:afterAutospacing="0"/>
        <w:jc w:val="center"/>
        <w:rPr>
          <w:color w:val="404040"/>
          <w:sz w:val="28"/>
          <w:szCs w:val="28"/>
        </w:rPr>
      </w:pPr>
      <w:bookmarkStart w:id="0" w:name="_GoBack"/>
      <w:bookmarkEnd w:id="0"/>
      <w:proofErr w:type="spellStart"/>
      <w:r w:rsidRPr="00583AFA">
        <w:rPr>
          <w:color w:val="404040"/>
          <w:sz w:val="28"/>
          <w:szCs w:val="28"/>
        </w:rPr>
        <w:t>Rezyliencja</w:t>
      </w:r>
      <w:proofErr w:type="spellEnd"/>
      <w:r w:rsidRPr="00583AFA">
        <w:rPr>
          <w:color w:val="404040"/>
          <w:sz w:val="28"/>
          <w:szCs w:val="28"/>
        </w:rPr>
        <w:t xml:space="preserve"> czyli jak ukształtować fundament spokoju, siły i szczęścia, aby być odpornym psychicznie</w:t>
      </w:r>
    </w:p>
    <w:p w:rsidR="00583AFA" w:rsidRPr="00583AFA" w:rsidRDefault="00583AFA" w:rsidP="00583AFA">
      <w:pPr>
        <w:pStyle w:val="Nagwek1"/>
        <w:shd w:val="clear" w:color="auto" w:fill="FFFFFF"/>
        <w:spacing w:before="0" w:beforeAutospacing="0" w:after="0" w:afterAutospacing="0"/>
        <w:jc w:val="center"/>
        <w:rPr>
          <w:color w:val="404040"/>
          <w:sz w:val="28"/>
          <w:szCs w:val="28"/>
        </w:rPr>
      </w:pPr>
    </w:p>
    <w:p w:rsidR="00AC01DE" w:rsidRPr="00266016" w:rsidRDefault="006F79F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6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Mark Stevenson, pisarz, myśliciel, dyrektor </w:t>
      </w:r>
      <w:proofErr w:type="spellStart"/>
      <w:r w:rsidRPr="00266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Flow</w:t>
      </w:r>
      <w:proofErr w:type="spellEnd"/>
      <w:r w:rsidRPr="00266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6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Associates</w:t>
      </w:r>
      <w:proofErr w:type="spellEnd"/>
      <w:r w:rsidRPr="00266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brytyjskiej firmy consultingowej w dziedzinie transmisji kulturowej, oraz </w:t>
      </w:r>
      <w:proofErr w:type="spellStart"/>
      <w:r w:rsidRPr="00266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ReAgency</w:t>
      </w:r>
      <w:proofErr w:type="spellEnd"/>
      <w:r w:rsidRPr="00266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organizacji zajmującej się komunikacją naukową, członek </w:t>
      </w:r>
      <w:proofErr w:type="spellStart"/>
      <w:r w:rsidRPr="00266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Royal</w:t>
      </w:r>
      <w:proofErr w:type="spellEnd"/>
      <w:r w:rsidRPr="00266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6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Society</w:t>
      </w:r>
      <w:proofErr w:type="spellEnd"/>
      <w:r w:rsidRPr="00266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the </w:t>
      </w:r>
      <w:proofErr w:type="spellStart"/>
      <w:r w:rsidRPr="00266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Encouragement</w:t>
      </w:r>
      <w:proofErr w:type="spellEnd"/>
      <w:r w:rsidRPr="00266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266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Arts</w:t>
      </w:r>
      <w:proofErr w:type="spellEnd"/>
      <w:r w:rsidRPr="00266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66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Manufactures</w:t>
      </w:r>
      <w:proofErr w:type="spellEnd"/>
      <w:r w:rsidRPr="00266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Commerce stawia sobie karkołomne pytanie: jak będzie wyglądał świat jego przyszłości. W jakiej rzeczywistości będzie żył.</w:t>
      </w:r>
      <w:r w:rsidR="00F400AC" w:rsidRPr="00266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6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 nas czeka? </w:t>
      </w:r>
      <w:r w:rsidRPr="0026601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C01DE" w:rsidRPr="00583AFA" w:rsidRDefault="000640C9" w:rsidP="00AC01DE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583AFA">
        <w:t>Wszyscy chcemy być</w:t>
      </w:r>
      <w:r w:rsidR="00266016" w:rsidRPr="00583AFA">
        <w:t xml:space="preserve"> odpornymi na: sytuacje trudne, problemowe</w:t>
      </w:r>
      <w:r w:rsidRPr="00583AFA">
        <w:t xml:space="preserve">, w zmartwieniach, kiedy dopada nas stres </w:t>
      </w:r>
      <w:proofErr w:type="spellStart"/>
      <w:r w:rsidRPr="00583AFA">
        <w:t>itp</w:t>
      </w:r>
      <w:proofErr w:type="spellEnd"/>
      <w:r w:rsidR="00AC01DE" w:rsidRPr="00583AFA">
        <w:t>?</w:t>
      </w:r>
      <w:r w:rsidRPr="00583AFA">
        <w:t xml:space="preserve"> To co to takiego?</w:t>
      </w:r>
    </w:p>
    <w:p w:rsidR="00AC01DE" w:rsidRPr="00583AFA" w:rsidRDefault="000640C9" w:rsidP="00AC01DE">
      <w:pPr>
        <w:pStyle w:val="NormalnyWeb"/>
        <w:shd w:val="clear" w:color="auto" w:fill="FFFFFF"/>
        <w:spacing w:before="0" w:beforeAutospacing="0" w:after="150" w:afterAutospacing="0"/>
        <w:jc w:val="both"/>
      </w:pPr>
      <w:proofErr w:type="spellStart"/>
      <w:r w:rsidRPr="00583AFA">
        <w:rPr>
          <w:b/>
        </w:rPr>
        <w:t>Rezyliencja</w:t>
      </w:r>
      <w:proofErr w:type="spellEnd"/>
      <w:r w:rsidRPr="00583AFA">
        <w:t xml:space="preserve"> to myśli, zachowania i reakcje, których wszyscy możemy się nauczyć i rozwinąć. O</w:t>
      </w:r>
      <w:r w:rsidR="00AC01DE" w:rsidRPr="00583AFA">
        <w:t>dnosi się do naszej umiejętności, by wpasowywać się w sytuacje silnie stresujące</w:t>
      </w:r>
      <w:r w:rsidRPr="00583AFA">
        <w:t>, trudne, by umieć się adaptować</w:t>
      </w:r>
      <w:r w:rsidR="00AC01DE" w:rsidRPr="00583AFA">
        <w:t xml:space="preserve">. To zdolność do odbicia się od złych doświadczeń. Odporność, to nie cecha, którą ktoś ma lub nie. Im więcej </w:t>
      </w:r>
      <w:r w:rsidR="00513B7A" w:rsidRPr="00583AFA">
        <w:t xml:space="preserve">będziesz wiedzieć o odporności </w:t>
      </w:r>
      <w:r w:rsidR="00AC01DE" w:rsidRPr="00583AFA">
        <w:t xml:space="preserve">i </w:t>
      </w:r>
      <w:r w:rsidR="00513B7A" w:rsidRPr="00583AFA">
        <w:t>ją trenować</w:t>
      </w:r>
      <w:r w:rsidR="00AC01DE" w:rsidRPr="00583AFA">
        <w:t>, tym bardziej odporny psychicznie się staniesz.</w:t>
      </w:r>
    </w:p>
    <w:p w:rsidR="00513B7A" w:rsidRPr="00583AFA" w:rsidRDefault="00AC01DE" w:rsidP="00AC01DE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583AFA">
        <w:t>Ludzie</w:t>
      </w:r>
      <w:r w:rsidR="00513B7A" w:rsidRPr="00583AFA">
        <w:t>, którzy posiadają odporność psychiczną</w:t>
      </w:r>
      <w:r w:rsidRPr="00583AFA">
        <w:t xml:space="preserve"> mają umiejętność adaptowania się do sytuacji streso</w:t>
      </w:r>
      <w:r w:rsidR="00513B7A" w:rsidRPr="00583AFA">
        <w:t>wych, kryzysów i traum ale też</w:t>
      </w:r>
      <w:r w:rsidRPr="00583AFA">
        <w:t xml:space="preserve"> znaleźć sposób, by odbić się od dna i ruszyć dalej. </w:t>
      </w:r>
    </w:p>
    <w:p w:rsidR="00266016" w:rsidRPr="00583AFA" w:rsidRDefault="00513B7A" w:rsidP="00266016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83AFA">
        <w:t xml:space="preserve">Odporność, to nie jest umiejętność „niemyślenia” albo „przemyślenia” albo reagowanie na każdy problem </w:t>
      </w:r>
    </w:p>
    <w:p w:rsidR="00513B7A" w:rsidRPr="00583AFA" w:rsidRDefault="00513B7A" w:rsidP="00266016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83AFA">
        <w:t xml:space="preserve">z szerokim uśmiechem. Osoby odporne psychicznie </w:t>
      </w:r>
      <w:r w:rsidR="001949C1" w:rsidRPr="00583AFA">
        <w:t>często</w:t>
      </w:r>
      <w:r w:rsidRPr="00583AFA">
        <w:t xml:space="preserve"> odczuwają </w:t>
      </w:r>
      <w:r w:rsidR="001949C1" w:rsidRPr="00583AFA">
        <w:t xml:space="preserve">smutek, frustrację, wściekłość ale </w:t>
      </w:r>
      <w:r w:rsidRPr="00583AFA">
        <w:t>potrafią znaleźć sposób, by pomimo tych wszystkich wyzwań, ruszyć dalej do przodu z nadzieją i chociaż trochę pozytywnym nastawieniem.</w:t>
      </w:r>
    </w:p>
    <w:p w:rsidR="00513B7A" w:rsidRPr="00583AFA" w:rsidRDefault="00513B7A" w:rsidP="00AC01DE">
      <w:pPr>
        <w:pStyle w:val="NormalnyWeb"/>
        <w:shd w:val="clear" w:color="auto" w:fill="FFFFFF"/>
        <w:spacing w:before="0" w:beforeAutospacing="0" w:after="150" w:afterAutospacing="0"/>
        <w:jc w:val="both"/>
      </w:pPr>
    </w:p>
    <w:p w:rsidR="00513B7A" w:rsidRPr="00583AFA" w:rsidRDefault="00AC01DE" w:rsidP="00AC01DE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583AFA">
        <w:t>Niektórzy rodzą</w:t>
      </w:r>
      <w:r w:rsidR="00513B7A" w:rsidRPr="00583AFA">
        <w:t xml:space="preserve"> się</w:t>
      </w:r>
      <w:r w:rsidRPr="00583AFA">
        <w:t xml:space="preserve"> z pewnym rodzajem odporności, ale większość z nas może ją po prostu wyćwiczyć. </w:t>
      </w:r>
    </w:p>
    <w:p w:rsidR="00AC01DE" w:rsidRPr="00583AFA" w:rsidRDefault="00AC01DE" w:rsidP="00AC01DE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583AFA">
        <w:t xml:space="preserve">Poniżej </w:t>
      </w:r>
      <w:r w:rsidR="00513B7A" w:rsidRPr="00583AFA">
        <w:t>macie różne ścieżki</w:t>
      </w:r>
      <w:r w:rsidRPr="00583AFA">
        <w:t>, którymi może</w:t>
      </w:r>
      <w:r w:rsidR="00513B7A" w:rsidRPr="00583AFA">
        <w:t>cie</w:t>
      </w:r>
      <w:r w:rsidRPr="00583AFA">
        <w:t xml:space="preserve"> dotrzeć do mety: </w:t>
      </w:r>
      <w:r w:rsidR="001949C1" w:rsidRPr="00583AFA">
        <w:t xml:space="preserve">REZYLIENCJA czyli </w:t>
      </w:r>
      <w:r w:rsidRPr="00583AFA">
        <w:t xml:space="preserve">ODPORNOŚĆ PSYCHICZNA. No i pamiętajcie, że to umiejętność taka, jak jazda </w:t>
      </w:r>
      <w:r w:rsidR="001949C1" w:rsidRPr="00583AFA">
        <w:t xml:space="preserve">samochodem </w:t>
      </w:r>
      <w:r w:rsidRPr="00583AFA">
        <w:t>na rowerze</w:t>
      </w:r>
      <w:r w:rsidR="001949C1" w:rsidRPr="00583AFA">
        <w:t xml:space="preserve">, </w:t>
      </w:r>
      <w:r w:rsidRPr="00583AFA">
        <w:t xml:space="preserve"> im więcej ćwiczycie, tym lepsi w tym będziecie.</w:t>
      </w:r>
      <w:r w:rsidR="001949C1" w:rsidRPr="00583AFA">
        <w:t xml:space="preserve"> Tego się nie zapomina.</w:t>
      </w:r>
    </w:p>
    <w:p w:rsidR="00E62B5C" w:rsidRPr="00583AFA" w:rsidRDefault="00AC01DE" w:rsidP="00E62B5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583AFA">
        <w:rPr>
          <w:rStyle w:val="Pogrubienie"/>
          <w:rFonts w:eastAsiaTheme="majorEastAsia"/>
        </w:rPr>
        <w:t>NABIERZ PERSPEKTYWY.</w:t>
      </w:r>
      <w:r w:rsidRPr="00583AFA">
        <w:t> Zadaj</w:t>
      </w:r>
      <w:r w:rsidR="007E6546" w:rsidRPr="00583AFA">
        <w:t>cie</w:t>
      </w:r>
      <w:r w:rsidRPr="00583AFA">
        <w:t xml:space="preserve"> sobie pytania: „Jak duży </w:t>
      </w:r>
      <w:r w:rsidR="007E6546" w:rsidRPr="00583AFA">
        <w:t xml:space="preserve">tak naprawę jest problem”?, </w:t>
      </w:r>
      <w:r w:rsidRPr="00583AFA">
        <w:t xml:space="preserve">„Co muszę teraz zrobić”? Pamiętajcie, by unikać </w:t>
      </w:r>
      <w:proofErr w:type="spellStart"/>
      <w:r w:rsidRPr="00583AFA">
        <w:t>katastrofizacji</w:t>
      </w:r>
      <w:proofErr w:type="spellEnd"/>
      <w:r w:rsidRPr="00583AFA">
        <w:t xml:space="preserve"> i rozdmuchiwania. Przypominajcie sobie, co dobrego Was spotkało, z czego możecie czerpać.</w:t>
      </w:r>
      <w:r w:rsidR="001949C1" w:rsidRPr="00583AFA">
        <w:t xml:space="preserve"> </w:t>
      </w:r>
      <w:r w:rsidR="001949C1" w:rsidRPr="00583AFA">
        <w:rPr>
          <w:rStyle w:val="Pogrubienie"/>
          <w:rFonts w:eastAsiaTheme="majorEastAsia"/>
          <w:b w:val="0"/>
        </w:rPr>
        <w:t>Pamiętaj, że masz wybór, w jaki sposób poradzisz sobie z wyzwaniami.</w:t>
      </w:r>
      <w:r w:rsidR="001949C1" w:rsidRPr="00583AFA">
        <w:rPr>
          <w:b/>
        </w:rPr>
        <w:t> </w:t>
      </w:r>
      <w:r w:rsidR="001949C1" w:rsidRPr="00583AFA">
        <w:t>Nie masz wpływu na to co Ci się przydarzyło</w:t>
      </w:r>
      <w:r w:rsidRPr="00583AFA">
        <w:t>, ale możesz zad</w:t>
      </w:r>
      <w:r w:rsidR="001949C1" w:rsidRPr="00583AFA">
        <w:t xml:space="preserve">ecydować, jak na to zareagujesz, </w:t>
      </w:r>
      <w:r w:rsidRPr="00583AFA">
        <w:t>w sposób pozytywny i pełen nadziei.</w:t>
      </w:r>
      <w:r w:rsidR="00E62B5C" w:rsidRPr="00583AFA">
        <w:t xml:space="preserve"> </w:t>
      </w:r>
      <w:r w:rsidR="00E62B5C" w:rsidRPr="00583AFA">
        <w:rPr>
          <w:rStyle w:val="Pogrubienie"/>
          <w:rFonts w:eastAsiaTheme="majorEastAsia"/>
          <w:b w:val="0"/>
        </w:rPr>
        <w:t>Unikaj postrzegania kryzysów, jako przerażających i nierozwiązywalnych problemów.</w:t>
      </w:r>
      <w:r w:rsidR="00E62B5C" w:rsidRPr="00583AFA">
        <w:t> </w:t>
      </w:r>
    </w:p>
    <w:p w:rsidR="00E62B5C" w:rsidRPr="00583AFA" w:rsidRDefault="00AC01DE" w:rsidP="00E62B5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583AFA">
        <w:rPr>
          <w:rStyle w:val="Pogrubienie"/>
          <w:rFonts w:eastAsiaTheme="majorEastAsia"/>
        </w:rPr>
        <w:t>ZAAKCEPTUJ ZMIANĘ.</w:t>
      </w:r>
      <w:r w:rsidRPr="00583AFA">
        <w:t> </w:t>
      </w:r>
      <w:r w:rsidR="00E62B5C" w:rsidRPr="00583AFA">
        <w:rPr>
          <w:rStyle w:val="Pogrubienie"/>
          <w:rFonts w:eastAsiaTheme="majorEastAsia"/>
          <w:b w:val="0"/>
        </w:rPr>
        <w:t>Zaakceptuj zmiany, jako część życia.</w:t>
      </w:r>
      <w:r w:rsidR="00E62B5C" w:rsidRPr="00583AFA">
        <w:t xml:space="preserve"> </w:t>
      </w:r>
      <w:r w:rsidR="007E6546" w:rsidRPr="00583AFA">
        <w:t xml:space="preserve">Bez zmiany nie ma postępu. </w:t>
      </w:r>
      <w:r w:rsidRPr="00583AFA">
        <w:t xml:space="preserve">Gdy to zaakceptujemy, będziemy w stanie reagować na trudności </w:t>
      </w:r>
      <w:r w:rsidR="007E6546" w:rsidRPr="00583AFA">
        <w:t>elastycznie</w:t>
      </w:r>
      <w:r w:rsidRPr="00583AFA">
        <w:t>.</w:t>
      </w:r>
      <w:r w:rsidR="00E62B5C" w:rsidRPr="00583AFA">
        <w:t> Akceptując okoliczności, których nie możesz zmienić, sprawisz, że skupisz się na tych, które zmienią Cię na lepsze.</w:t>
      </w:r>
    </w:p>
    <w:p w:rsidR="00AC01DE" w:rsidRPr="00583AFA" w:rsidRDefault="007E6546" w:rsidP="0012538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583AFA">
        <w:rPr>
          <w:rStyle w:val="Pogrubienie"/>
          <w:rFonts w:eastAsiaTheme="majorEastAsia"/>
        </w:rPr>
        <w:t>PRZEWIDUJ WYZWANIA i</w:t>
      </w:r>
      <w:r w:rsidR="00AC01DE" w:rsidRPr="00583AFA">
        <w:t xml:space="preserve"> skoncentruj się na pozytywnych sposobach ich sprostania, a nie na możliwych negatywnych skutkach. To może pomóc Ci poczuć większą kontrolę i mniejsze przytłoczenie sytuacją.</w:t>
      </w:r>
    </w:p>
    <w:p w:rsidR="00AC01DE" w:rsidRPr="00583AFA" w:rsidRDefault="00AC01DE" w:rsidP="007E654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583AFA">
        <w:rPr>
          <w:rStyle w:val="Pogrubienie"/>
          <w:rFonts w:eastAsiaTheme="majorEastAsia"/>
        </w:rPr>
        <w:t>NAUCZ SIĘ USPOKAJAĆ.</w:t>
      </w:r>
      <w:r w:rsidRPr="00583AFA">
        <w:t xml:space="preserve"> Kiedy poczujesz, </w:t>
      </w:r>
      <w:r w:rsidR="007E6546" w:rsidRPr="00583AFA">
        <w:t xml:space="preserve">że </w:t>
      </w:r>
      <w:r w:rsidRPr="00583AFA">
        <w:t xml:space="preserve">stres i niepokój się nasilają, że tracić kontrolę, podejmij </w:t>
      </w:r>
      <w:r w:rsidR="007E6546" w:rsidRPr="00583AFA">
        <w:t xml:space="preserve">kroki, by się uspokoić, np. bierz </w:t>
      </w:r>
      <w:r w:rsidRPr="00583AFA">
        <w:t xml:space="preserve">głębokie oddechy, </w:t>
      </w:r>
      <w:r w:rsidR="007E6546" w:rsidRPr="00583AFA">
        <w:t xml:space="preserve">zajmij się czymś innym by </w:t>
      </w:r>
      <w:r w:rsidRPr="00583AFA">
        <w:t>oderwa</w:t>
      </w:r>
      <w:r w:rsidR="007E6546" w:rsidRPr="00583AFA">
        <w:t>ć</w:t>
      </w:r>
      <w:r w:rsidRPr="00583AFA">
        <w:t xml:space="preserve"> myśli</w:t>
      </w:r>
      <w:r w:rsidR="007E6546" w:rsidRPr="00583AFA">
        <w:t xml:space="preserve"> od problemu, odejść</w:t>
      </w:r>
      <w:r w:rsidRPr="00583AFA">
        <w:t xml:space="preserve"> od sytuacji, </w:t>
      </w:r>
      <w:r w:rsidR="007E6546" w:rsidRPr="00583AFA">
        <w:t xml:space="preserve">ćwicz, wyjdź na spacer, pobiegaj </w:t>
      </w:r>
      <w:r w:rsidRPr="00583AFA">
        <w:t>itp. Wszystko, co działa.</w:t>
      </w:r>
    </w:p>
    <w:p w:rsidR="00AC01DE" w:rsidRPr="00583AFA" w:rsidRDefault="00AC01DE" w:rsidP="007E654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583AFA">
        <w:rPr>
          <w:rStyle w:val="Pogrubienie"/>
          <w:rFonts w:eastAsiaTheme="majorEastAsia"/>
        </w:rPr>
        <w:t>WALCZ ZE STRACHEM.</w:t>
      </w:r>
      <w:r w:rsidRPr="00583AFA">
        <w:t> Każdy z nas odczuwa strach. A już zwłaszcza, gdy stajemy w obliczu zmian</w:t>
      </w:r>
      <w:r w:rsidR="007E6546" w:rsidRPr="00583AFA">
        <w:t xml:space="preserve"> czy sytuacji trudnych</w:t>
      </w:r>
      <w:r w:rsidRPr="00583AFA">
        <w:t>. Jeśli stoisz przed wyzwaniem i czujesz paraliż – zadaj sobie pytanie: „Jaka jest najmniejsza rzecz, która mogę zrobić, by rozpocząć”? Kiedy już coś wymyślisz – zrób to.</w:t>
      </w:r>
    </w:p>
    <w:p w:rsidR="00AC01DE" w:rsidRPr="00583AFA" w:rsidRDefault="00AC01DE" w:rsidP="007E654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583AFA">
        <w:rPr>
          <w:rStyle w:val="Pogrubienie"/>
          <w:rFonts w:eastAsiaTheme="majorEastAsia"/>
        </w:rPr>
        <w:t>ODRZUĆ GNIEW.</w:t>
      </w:r>
      <w:r w:rsidRPr="00583AFA">
        <w:t xml:space="preserve"> Trudne wyzwanie </w:t>
      </w:r>
      <w:r w:rsidR="00E62B5C" w:rsidRPr="00583AFA">
        <w:t xml:space="preserve">powodują, że </w:t>
      </w:r>
      <w:r w:rsidRPr="00583AFA">
        <w:t xml:space="preserve">czujesz złość i zdenerwowanie. To są naturalne uczucia, ale mogą nie pozwolić Ci ruszyć do przodu. Pozbądź się ich próbując np. </w:t>
      </w:r>
      <w:r w:rsidR="00E62B5C" w:rsidRPr="00583AFA">
        <w:t xml:space="preserve">rozmawiać z kimś zaufanym, opisać je lub namalować. </w:t>
      </w:r>
    </w:p>
    <w:p w:rsidR="00AC01DE" w:rsidRPr="00583AFA" w:rsidRDefault="00AC01DE" w:rsidP="00E62B5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583AFA">
        <w:rPr>
          <w:rStyle w:val="Pogrubienie"/>
          <w:rFonts w:eastAsiaTheme="majorEastAsia"/>
        </w:rPr>
        <w:t>DZIAŁAJ.</w:t>
      </w:r>
      <w:r w:rsidRPr="00583AFA">
        <w:t xml:space="preserve"> Unikaj </w:t>
      </w:r>
      <w:r w:rsidR="00E62B5C" w:rsidRPr="00583AFA">
        <w:t>piętrzenia i rozwodzenia się nad problemami a s</w:t>
      </w:r>
      <w:r w:rsidRPr="00583AFA">
        <w:t xml:space="preserve">kup się na potencjalnych rozwiązaniach. </w:t>
      </w:r>
      <w:r w:rsidR="00E62B5C" w:rsidRPr="00583AFA">
        <w:t>C</w:t>
      </w:r>
      <w:r w:rsidRPr="00583AFA">
        <w:t>o możesz zrobić, a następnie zrób to, krok po kroku.</w:t>
      </w:r>
    </w:p>
    <w:p w:rsidR="0012538D" w:rsidRPr="00583AFA" w:rsidRDefault="00AC01DE" w:rsidP="0012538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583AFA">
        <w:rPr>
          <w:rStyle w:val="Pogrubienie"/>
          <w:rFonts w:eastAsiaTheme="majorEastAsia"/>
        </w:rPr>
        <w:lastRenderedPageBreak/>
        <w:t>ŚMIEJ SIĘ.</w:t>
      </w:r>
      <w:r w:rsidRPr="00583AFA">
        <w:t> </w:t>
      </w:r>
      <w:r w:rsidR="00E62B5C" w:rsidRPr="00583AFA">
        <w:t xml:space="preserve"> J</w:t>
      </w:r>
      <w:r w:rsidRPr="00583AFA">
        <w:t xml:space="preserve">eśli wydaje Ci się, że świat wokół Ciebie zaczyna się rozpadać – znajdź choćby minutę na uśmiech i śmiech. Obejrzyj ulubioną komedię, pogadaj z kimś z podobnym poczuciem humoru. </w:t>
      </w:r>
      <w:r w:rsidR="00E62B5C" w:rsidRPr="00583AFA">
        <w:t>Poczytaj coś śmiesznego, Pomoże zapomnieć o zmartwieniach choćby na ten moment.</w:t>
      </w:r>
      <w:r w:rsidR="0012538D" w:rsidRPr="00583AFA">
        <w:t xml:space="preserve"> </w:t>
      </w:r>
      <w:r w:rsidRPr="00583AFA">
        <w:t>To działa!</w:t>
      </w:r>
    </w:p>
    <w:p w:rsidR="0012538D" w:rsidRPr="00583AFA" w:rsidRDefault="0012538D" w:rsidP="0012538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583AFA">
        <w:rPr>
          <w:rStyle w:val="Pogrubienie"/>
          <w:rFonts w:eastAsiaTheme="majorEastAsia"/>
        </w:rPr>
        <w:t>CZŁOWIEK -ISTOTA SPOŁECZNA</w:t>
      </w:r>
      <w:r w:rsidR="00AC01DE" w:rsidRPr="00583AFA">
        <w:rPr>
          <w:rStyle w:val="Pogrubienie"/>
          <w:rFonts w:eastAsiaTheme="majorEastAsia"/>
        </w:rPr>
        <w:t>.</w:t>
      </w:r>
      <w:r w:rsidR="00AC01DE" w:rsidRPr="00583AFA">
        <w:t> </w:t>
      </w:r>
      <w:r w:rsidRPr="00583AFA">
        <w:t>Miej d</w:t>
      </w:r>
      <w:r w:rsidR="00AC01DE" w:rsidRPr="00583AFA">
        <w:t xml:space="preserve">obre relacje z członkami rodziny, przyjaciółmi i dalszymi znajomymi są bardzo ważne. </w:t>
      </w:r>
      <w:r w:rsidRPr="00583AFA">
        <w:t xml:space="preserve">Zaakceptuj </w:t>
      </w:r>
      <w:r w:rsidR="00AC01DE" w:rsidRPr="00583AFA">
        <w:t>pomoc i wsparcie od tych, którym na Tobie zależy i którzy są w sta</w:t>
      </w:r>
      <w:r w:rsidRPr="00583AFA">
        <w:t xml:space="preserve">nie wzmocnić Twoją </w:t>
      </w:r>
      <w:proofErr w:type="spellStart"/>
      <w:r w:rsidRPr="00583AFA">
        <w:t>rezyliencję</w:t>
      </w:r>
      <w:proofErr w:type="spellEnd"/>
      <w:r w:rsidRPr="00583AFA">
        <w:t xml:space="preserve">. </w:t>
      </w:r>
    </w:p>
    <w:p w:rsidR="0012538D" w:rsidRPr="00583AFA" w:rsidRDefault="0012538D" w:rsidP="0012538D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583AFA">
        <w:rPr>
          <w:rStyle w:val="Pogrubienie"/>
          <w:rFonts w:eastAsiaTheme="majorEastAsia"/>
        </w:rPr>
        <w:t>Generalnie dbaj o siebie.</w:t>
      </w:r>
      <w:r w:rsidRPr="00583AFA">
        <w:t> </w:t>
      </w:r>
      <w:r w:rsidR="00AC01DE" w:rsidRPr="00583AFA">
        <w:t xml:space="preserve">Zwróć uwagę na własne potrzeby i uczucia. </w:t>
      </w:r>
      <w:r w:rsidRPr="00583AFA">
        <w:t xml:space="preserve">Bierz </w:t>
      </w:r>
      <w:r w:rsidR="00AC01DE" w:rsidRPr="00583AFA">
        <w:t>udział w zajęciach, które lubisz. Ćwicz regularnie.</w:t>
      </w:r>
      <w:r w:rsidRPr="00583AFA">
        <w:t xml:space="preserve"> Spotykaj się, medytuj, maluj. Rób wszystko co sprawi Ci przyjemność.</w:t>
      </w:r>
      <w:r w:rsidR="00AC01DE" w:rsidRPr="00583AFA">
        <w:t xml:space="preserve"> </w:t>
      </w:r>
    </w:p>
    <w:p w:rsidR="00AC01DE" w:rsidRPr="00583AFA" w:rsidRDefault="00AC01DE">
      <w:pPr>
        <w:rPr>
          <w:rFonts w:ascii="Times New Roman" w:hAnsi="Times New Roman" w:cs="Times New Roman"/>
          <w:sz w:val="24"/>
          <w:szCs w:val="24"/>
        </w:rPr>
      </w:pPr>
    </w:p>
    <w:p w:rsidR="00F44A04" w:rsidRPr="00583AFA" w:rsidRDefault="00F44A04">
      <w:pPr>
        <w:rPr>
          <w:rFonts w:ascii="Times New Roman" w:hAnsi="Times New Roman" w:cs="Times New Roman"/>
          <w:sz w:val="24"/>
          <w:szCs w:val="24"/>
        </w:rPr>
      </w:pPr>
    </w:p>
    <w:p w:rsidR="007E6546" w:rsidRPr="00266016" w:rsidRDefault="007E6546" w:rsidP="00F44A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pl-PL"/>
        </w:rPr>
      </w:pPr>
    </w:p>
    <w:p w:rsidR="007E6546" w:rsidRPr="00266016" w:rsidRDefault="007E6546" w:rsidP="00F44A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pl-PL"/>
        </w:rPr>
      </w:pPr>
    </w:p>
    <w:p w:rsidR="00F44A04" w:rsidRPr="00266016" w:rsidRDefault="00DD37A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8940561" wp14:editId="519F1847">
            <wp:extent cx="1059283" cy="1171575"/>
            <wp:effectExtent l="0" t="0" r="7620" b="0"/>
            <wp:docPr id="1" name="Obraz 1" descr="TRE® • TRE®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® • TRE® POLS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283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A04" w:rsidRPr="00266016" w:rsidSect="000B35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32F58"/>
    <w:multiLevelType w:val="hybridMultilevel"/>
    <w:tmpl w:val="E3A275BE"/>
    <w:lvl w:ilvl="0" w:tplc="347CE65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DE"/>
    <w:rsid w:val="000640C9"/>
    <w:rsid w:val="000B3523"/>
    <w:rsid w:val="0012538D"/>
    <w:rsid w:val="001949C1"/>
    <w:rsid w:val="00266016"/>
    <w:rsid w:val="002C6E2F"/>
    <w:rsid w:val="003D36D6"/>
    <w:rsid w:val="00513B7A"/>
    <w:rsid w:val="00583AFA"/>
    <w:rsid w:val="006F79F8"/>
    <w:rsid w:val="00772FA3"/>
    <w:rsid w:val="007E6546"/>
    <w:rsid w:val="00860020"/>
    <w:rsid w:val="00AC01DE"/>
    <w:rsid w:val="00DD37AF"/>
    <w:rsid w:val="00E62B5C"/>
    <w:rsid w:val="00F400AC"/>
    <w:rsid w:val="00F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36E95-809E-4F34-AC1B-50F9465E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C0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01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AC01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01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C01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C01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AC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01DE"/>
    <w:rPr>
      <w:b/>
      <w:bCs/>
    </w:rPr>
  </w:style>
  <w:style w:type="paragraph" w:customStyle="1" w:styleId="hyphenate">
    <w:name w:val="hyphenate"/>
    <w:basedOn w:val="Normalny"/>
    <w:rsid w:val="00F4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44A04"/>
    <w:rPr>
      <w:color w:val="0000FF"/>
      <w:u w:val="single"/>
    </w:rPr>
  </w:style>
  <w:style w:type="character" w:customStyle="1" w:styleId="Tytu1">
    <w:name w:val="Tytuł1"/>
    <w:basedOn w:val="Domylnaczcionkaakapitu"/>
    <w:rsid w:val="00F44A04"/>
  </w:style>
  <w:style w:type="paragraph" w:styleId="Tekstdymka">
    <w:name w:val="Balloon Text"/>
    <w:basedOn w:val="Normalny"/>
    <w:link w:val="TekstdymkaZnak"/>
    <w:uiPriority w:val="99"/>
    <w:semiHidden/>
    <w:unhideWhenUsed/>
    <w:rsid w:val="00DD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8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67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6711">
          <w:marLeft w:val="30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13532">
          <w:marLeft w:val="30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2021-09-07T06:09:00Z</cp:lastPrinted>
  <dcterms:created xsi:type="dcterms:W3CDTF">2022-04-04T07:47:00Z</dcterms:created>
  <dcterms:modified xsi:type="dcterms:W3CDTF">2022-04-04T07:47:00Z</dcterms:modified>
</cp:coreProperties>
</file>